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="00D57972">
        <w:t xml:space="preserve">         </w:t>
      </w:r>
      <w:r w:rsidR="001C1C0D">
        <w:t xml:space="preserve">            </w:t>
      </w:r>
      <w:r w:rsidR="00D57972">
        <w:t xml:space="preserve">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DYNAMICZNYCH  ZAWODÓW STRZELECKICH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pn. „SYLWESTROWY GONG”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-popularyzacja strzelectwa  dynamicznego,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- wyłonienie najlepszych zawodników.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II.TERMIN I MIEJSCE 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- 31.12.2016r. godz. 9</w:t>
      </w:r>
      <w:r w:rsidRPr="00D5797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III. ORGANIZATOR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-Klub Strzelecki „KURTA” LOK Bobolice,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IV.UCZESTNICTWO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-w zawodach mogą uczestniczyć wszyscy zainteresowani uprawiający strzelectwo dynamiczne i  spełniający wymogi regulaminowe.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V.KONKURECNCJA  - OPEN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-karabin centralnego zapłonu wg przepisów IPSC,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-ilość strzałów 30 minimum, opis toru na miejscu przed zawodami zostanie zaprezentowan</w:t>
      </w:r>
      <w:r w:rsidR="00D57972" w:rsidRPr="00D57972">
        <w:rPr>
          <w:rFonts w:ascii="Times New Roman" w:hAnsi="Times New Roman" w:cs="Times New Roman"/>
          <w:sz w:val="24"/>
          <w:szCs w:val="24"/>
        </w:rPr>
        <w:t>a</w:t>
      </w:r>
      <w:r w:rsidRPr="00D57972">
        <w:rPr>
          <w:rFonts w:ascii="Times New Roman" w:hAnsi="Times New Roman" w:cs="Times New Roman"/>
          <w:sz w:val="24"/>
          <w:szCs w:val="24"/>
        </w:rPr>
        <w:t xml:space="preserve"> zawodnikom przez Sędziego prowadzącego,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-tor </w:t>
      </w:r>
      <w:r w:rsidR="00D57972" w:rsidRPr="00D57972">
        <w:rPr>
          <w:rFonts w:ascii="Times New Roman" w:hAnsi="Times New Roman" w:cs="Times New Roman"/>
          <w:sz w:val="24"/>
          <w:szCs w:val="24"/>
        </w:rPr>
        <w:t>„</w:t>
      </w:r>
      <w:r w:rsidRPr="00D57972">
        <w:rPr>
          <w:rFonts w:ascii="Times New Roman" w:hAnsi="Times New Roman" w:cs="Times New Roman"/>
          <w:sz w:val="24"/>
          <w:szCs w:val="24"/>
        </w:rPr>
        <w:t>SYLWESTROWY GONG</w:t>
      </w:r>
      <w:r w:rsidR="00D57972" w:rsidRPr="00D57972">
        <w:rPr>
          <w:rFonts w:ascii="Times New Roman" w:hAnsi="Times New Roman" w:cs="Times New Roman"/>
          <w:sz w:val="24"/>
          <w:szCs w:val="24"/>
        </w:rPr>
        <w:t>”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-strzelba gładko lufowa 25m, 5 strzałów (breneka) czas 5 min., tarcza TS4</w:t>
      </w:r>
      <w:r w:rsidR="00D57972" w:rsidRPr="00D57972">
        <w:rPr>
          <w:rFonts w:ascii="Times New Roman" w:hAnsi="Times New Roman" w:cs="Times New Roman"/>
          <w:sz w:val="24"/>
          <w:szCs w:val="24"/>
        </w:rPr>
        <w:t>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-karabin centralnego zapłonu wg Toru „SYLWESTROWY GONG”, ilość strzałów 30 minimum.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VI.BROŃ I AMUNICJA</w:t>
      </w:r>
      <w:r w:rsidRPr="00D57972">
        <w:rPr>
          <w:rFonts w:ascii="Times New Roman" w:hAnsi="Times New Roman" w:cs="Times New Roman"/>
          <w:sz w:val="24"/>
          <w:szCs w:val="24"/>
        </w:rPr>
        <w:t xml:space="preserve"> – własna.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VII.NAGRODY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-za zajęcie I do V miejsca nagrody rzeczowe.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VIII.KOSZTY  ORGANIZACYJNE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-Tor 1 „SYLWESTROWY GONG” 20 zł, w tym: ciepły posiłek i miła atmosfera.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IX.POSTANOWIENIA KOŃCWE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nad sprawnym przebiegiem zawodów czuwać będzie komisja sędziowska,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-sprawy sporne rozstrzyga organizator zawodów i sędzia główny,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 w:rsidR="001C1C0D"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telefon kontaktowy 517 771 887 Zdzisław Kurta.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972" w:rsidRPr="00D57972" w:rsidSect="00D5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001"/>
    <w:multiLevelType w:val="hybridMultilevel"/>
    <w:tmpl w:val="E81401DC"/>
    <w:lvl w:ilvl="0" w:tplc="792E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837"/>
    <w:rsid w:val="001C1C0D"/>
    <w:rsid w:val="00704B91"/>
    <w:rsid w:val="00D57972"/>
    <w:rsid w:val="00E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Karolik</dc:creator>
  <cp:keywords/>
  <dc:description/>
  <cp:lastModifiedBy>Alina Karolik</cp:lastModifiedBy>
  <cp:revision>2</cp:revision>
  <dcterms:created xsi:type="dcterms:W3CDTF">2016-12-14T16:16:00Z</dcterms:created>
  <dcterms:modified xsi:type="dcterms:W3CDTF">2016-12-14T16:38:00Z</dcterms:modified>
</cp:coreProperties>
</file>